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16" w:rsidRPr="00AA1216" w:rsidRDefault="00AA1216" w:rsidP="00AA1216">
      <w:pPr>
        <w:rPr>
          <w:rFonts w:ascii="Calibri" w:eastAsia="Calibri" w:hAnsi="Calibri" w:cs="Times New Roman"/>
          <w:b/>
          <w:lang w:eastAsia="en-US"/>
        </w:rPr>
      </w:pPr>
    </w:p>
    <w:p w:rsidR="00AA1216" w:rsidRPr="00AA1216" w:rsidRDefault="00AA1216" w:rsidP="00AA1216">
      <w:pPr>
        <w:rPr>
          <w:rFonts w:ascii="Calibri" w:eastAsia="Calibri" w:hAnsi="Calibri" w:cs="Times New Roman"/>
          <w:b/>
          <w:lang w:eastAsia="en-US"/>
        </w:rPr>
      </w:pPr>
    </w:p>
    <w:p w:rsidR="00AA1216" w:rsidRDefault="00AA1216" w:rsidP="00AA1216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AA1216" w:rsidRDefault="00AA1216" w:rsidP="00AA1216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AA1216" w:rsidRPr="00AA1216" w:rsidRDefault="00AA1216" w:rsidP="00AA1216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AA1216" w:rsidRPr="008E7A2B" w:rsidRDefault="00AA1216" w:rsidP="00524D8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A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Семинар-практикум</w:t>
      </w:r>
      <w:r w:rsidRPr="008E7A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>«</w:t>
      </w:r>
      <w:proofErr w:type="gramStart"/>
      <w:r w:rsidRPr="008E7A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Предметно-пространственная</w:t>
      </w:r>
      <w:proofErr w:type="gramEnd"/>
      <w:r w:rsidRPr="008E7A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развивающая среда ДОУ, в соответствии </w:t>
      </w:r>
      <w:r w:rsidR="00524D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c</w:t>
      </w:r>
      <w:r w:rsidR="00524D8D" w:rsidRPr="00524D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8E7A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ФГОС</w:t>
      </w:r>
      <w:r w:rsidR="00524D8D" w:rsidRPr="00524D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524D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ДО</w:t>
      </w:r>
      <w:r w:rsidRPr="008E7A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AA1216" w:rsidRPr="008E7A2B" w:rsidRDefault="00AA1216" w:rsidP="00AA121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1216" w:rsidRPr="00AA1216" w:rsidRDefault="00AA1216" w:rsidP="00AA121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1216" w:rsidRPr="00AA1216" w:rsidRDefault="00AA1216" w:rsidP="00AA121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1216" w:rsidRPr="00AA1216" w:rsidRDefault="00AA1216" w:rsidP="00AA121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A1216" w:rsidRPr="00AA1216" w:rsidRDefault="00AA1216" w:rsidP="00AA121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7A2B" w:rsidRPr="00AA1216" w:rsidRDefault="008E7A2B" w:rsidP="00AA121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A1216" w:rsidRPr="00AA1216" w:rsidRDefault="00AA1216" w:rsidP="00AA12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1216" w:rsidRPr="008E7A2B" w:rsidRDefault="00AA1216" w:rsidP="00AA12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Старший   воспитатель:</w:t>
      </w:r>
    </w:p>
    <w:p w:rsidR="00AA1216" w:rsidRPr="008E7A2B" w:rsidRDefault="00C91541" w:rsidP="00C91541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Аристова Ф.Г.</w:t>
      </w:r>
    </w:p>
    <w:p w:rsidR="00AA1216" w:rsidRPr="00AA1216" w:rsidRDefault="00AA1216" w:rsidP="00AA121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1216" w:rsidRPr="00AA1216" w:rsidRDefault="00AA1216" w:rsidP="00AA121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1216" w:rsidRPr="00AA1216" w:rsidRDefault="00AA1216" w:rsidP="00AA121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1216" w:rsidRDefault="00AA1216" w:rsidP="00AA121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A2B" w:rsidRDefault="008E7A2B" w:rsidP="00AA121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1541" w:rsidRDefault="00C91541" w:rsidP="00AA121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91541" w:rsidRDefault="00C91541" w:rsidP="00AA121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91541" w:rsidRDefault="00C91541" w:rsidP="00AA121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91541" w:rsidRDefault="00C91541" w:rsidP="00AA121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91541" w:rsidRDefault="00C91541" w:rsidP="00AA121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A56DE" w:rsidRPr="00AA1216" w:rsidRDefault="001A56DE" w:rsidP="00AA1216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68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Семинар-практикум</w:t>
      </w:r>
      <w:r w:rsidRPr="00C568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  <w:t>«</w:t>
      </w:r>
      <w:proofErr w:type="gramStart"/>
      <w:r w:rsidRPr="00C568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Предметно-пространственная</w:t>
      </w:r>
      <w:proofErr w:type="gramEnd"/>
      <w:r w:rsidRPr="00C568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развивающая среда ДОУ, в соответствии </w:t>
      </w:r>
      <w:r w:rsidR="008E4E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 </w:t>
      </w:r>
      <w:r w:rsidRPr="00C568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ФГОС</w:t>
      </w:r>
      <w:r w:rsidR="008E4E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</w:t>
      </w:r>
      <w:r w:rsidRPr="00C568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1A56DE" w:rsidRPr="00C5683C" w:rsidRDefault="001A56DE" w:rsidP="001A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Цель: </w:t>
      </w:r>
    </w:p>
    <w:p w:rsidR="001A56DE" w:rsidRPr="00C5683C" w:rsidRDefault="001A56DE" w:rsidP="001A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Выявить и обобщить знания воспитателей и специалистов по данной теме.</w:t>
      </w:r>
    </w:p>
    <w:p w:rsidR="001A56DE" w:rsidRPr="00C5683C" w:rsidRDefault="001A56DE" w:rsidP="00C5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Подготовка к семинару-практикуму</w:t>
      </w:r>
    </w:p>
    <w:p w:rsidR="001A56DE" w:rsidRPr="00C5683C" w:rsidRDefault="001A56DE" w:rsidP="00C5683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презентаций «Предметно-пространственная среда в ДОУ» в электронном виде - воспитателями групп.</w:t>
      </w:r>
    </w:p>
    <w:p w:rsidR="00B6692F" w:rsidRPr="00C5683C" w:rsidRDefault="001A56DE" w:rsidP="00C5683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Оформление зала к семинару-практикуму - воспитатели.</w:t>
      </w:r>
    </w:p>
    <w:p w:rsidR="001A56DE" w:rsidRPr="00C5683C" w:rsidRDefault="001A56DE" w:rsidP="00C5683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 экспертной группы для просмотра презентаций и подведение итогов упражнения «Придумайте и задайте вопрос командам» среди</w:t>
      </w:r>
      <w:r w:rsid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воспитателей – заведующий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A56DE" w:rsidRPr="00C5683C" w:rsidRDefault="001A56DE" w:rsidP="001A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семинара - практикума</w:t>
      </w:r>
    </w:p>
    <w:p w:rsidR="001A56DE" w:rsidRPr="00C5683C" w:rsidRDefault="001A56DE" w:rsidP="00C915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1. Приветствие участников семина</w:t>
      </w:r>
      <w:r w:rsidR="00B6692F"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ра-практикума – заведующий</w:t>
      </w:r>
    </w:p>
    <w:p w:rsidR="001A56DE" w:rsidRPr="00C5683C" w:rsidRDefault="005D06D3" w:rsidP="00C915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1A56DE"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. Актуальность семина</w:t>
      </w:r>
      <w:r w:rsidR="00B6692F"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="001A4B2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B6692F"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практикума – заведующий ДОУ</w:t>
      </w:r>
    </w:p>
    <w:p w:rsidR="001A56DE" w:rsidRPr="00C5683C" w:rsidRDefault="005D06D3" w:rsidP="00C915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1A56DE"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. Командная игра «Что вы знаете о «Предметно-пространственной среде ДОУ, в соответ</w:t>
      </w:r>
      <w:r w:rsidR="00B6692F"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ствии с ФГОС» - заведующий ДОУ</w:t>
      </w:r>
    </w:p>
    <w:p w:rsidR="00C91541" w:rsidRPr="00C91541" w:rsidRDefault="005D06D3" w:rsidP="00C915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1A56DE"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. Подведение итогов семин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ара – </w:t>
      </w:r>
      <w:r w:rsidR="00C91541">
        <w:rPr>
          <w:rFonts w:ascii="Times New Roman" w:eastAsia="Times New Roman" w:hAnsi="Times New Roman" w:cs="Times New Roman"/>
          <w:color w:val="333333"/>
          <w:sz w:val="24"/>
          <w:szCs w:val="24"/>
        </w:rPr>
        <w:t>старший воспитатель</w:t>
      </w:r>
    </w:p>
    <w:p w:rsidR="00B6692F" w:rsidRPr="00C5683C" w:rsidRDefault="001A56DE" w:rsidP="00C91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семинара – практикума</w:t>
      </w:r>
    </w:p>
    <w:p w:rsidR="001A56DE" w:rsidRPr="00C5683C" w:rsidRDefault="001A56DE" w:rsidP="005D06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На столах находятся таблички со специально подобранными цветными кружочками по возрастным признакам групп, в котор</w:t>
      </w:r>
      <w:r w:rsidR="00B6692F"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ых работают воспитатели (младшая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группа – жёлтый кружочек; старшая </w:t>
      </w:r>
      <w:r w:rsidR="00B6692F"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группа – красный кружочек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). При входе в зал воспитателям предлагается взять кружочки, по такому же принципу, как в табличках на стол</w:t>
      </w:r>
      <w:r w:rsidR="00B6692F"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ах, таким образом, получается 3  воспитателя.</w:t>
      </w:r>
    </w:p>
    <w:p w:rsidR="001A56DE" w:rsidRPr="00C5683C" w:rsidRDefault="001A56DE" w:rsidP="00C915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Приветствие участников семинара-практикума. </w:t>
      </w:r>
    </w:p>
    <w:p w:rsidR="001A56DE" w:rsidRPr="00C5683C" w:rsidRDefault="001A56DE" w:rsidP="00C915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r w:rsidR="00B6692F"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Презентация групп старшей</w:t>
      </w: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 w:rsidR="00B6692F"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младшей.</w:t>
      </w:r>
    </w:p>
    <w:p w:rsidR="001A56DE" w:rsidRDefault="001A56DE" w:rsidP="00C915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Актуальность – за</w:t>
      </w:r>
      <w:r w:rsidR="00B6692F"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ведующий ДОУ.</w:t>
      </w:r>
    </w:p>
    <w:p w:rsidR="00C91541" w:rsidRPr="00C5683C" w:rsidRDefault="00C91541" w:rsidP="00C915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56DE" w:rsidRPr="00C5683C" w:rsidRDefault="001A56DE" w:rsidP="00C91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Образовательная система выполняет жизненно важную функцию – а именно функцию помощи и поддержки при вхождении воспитанников в мир социального опыта. Если бы не было педагогов, то культура человечества регрессировала бы, его поступательное развитие остановилось. Одним из необходимых условий в обучении и воспитании становится создание развивающего пространства в ДОУ. Организуя предметно-пространственную среду в групповом помещении, в кабинетах специалистов, в раздевалках, педагоги должны учитывать всё, что будет способствовать становлению базовых характеристик личности каждого ребёнка: закономерности психического развития дошкольников, показатели их здоровья, психофизиологические и коммуникативные особенности, уровень общего и речевого развития, а также эмоцио</w:t>
      </w:r>
      <w:r w:rsid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нально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сферы</w:t>
      </w:r>
      <w:proofErr w:type="gramStart"/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.У</w:t>
      </w:r>
      <w:proofErr w:type="gramEnd"/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чёт способностей, интересов, темпа продвижения каждого ребёнка, создание условий для его развития независимо от уровня исходной подготовленности – вот чем должны руководствоваться педагоги в своей профессиональной деятельности.</w:t>
      </w:r>
    </w:p>
    <w:p w:rsidR="001A56DE" w:rsidRPr="00C5683C" w:rsidRDefault="001A56DE" w:rsidP="00C5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4. Командная игра «Что вы знаете о </w:t>
      </w:r>
      <w:r w:rsidR="005D06D3"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развивающей предметно-пространственной</w:t>
      </w:r>
      <w:r w:rsid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среде</w:t>
      </w: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?» </w:t>
      </w:r>
    </w:p>
    <w:p w:rsidR="001A56DE" w:rsidRPr="00C5683C" w:rsidRDefault="001A56DE" w:rsidP="00C5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154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Цель: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Оценить и закрепить знания педагогов </w:t>
      </w:r>
      <w:r w:rsidR="005D06D3"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по заявленной теме: «</w:t>
      </w:r>
      <w:proofErr w:type="gramStart"/>
      <w:r w:rsidR="005D06D3"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Предметно-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пространственная</w:t>
      </w:r>
      <w:proofErr w:type="gramEnd"/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развивающая среда ДОУ, в соответствии ФГОС».</w:t>
      </w:r>
    </w:p>
    <w:p w:rsidR="001A56DE" w:rsidRPr="00C5683C" w:rsidRDefault="001A56DE" w:rsidP="001A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задание «Разминка»</w:t>
      </w:r>
    </w:p>
    <w:p w:rsidR="001A56DE" w:rsidRPr="00C5683C" w:rsidRDefault="00B6692F" w:rsidP="005D0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Воспитателям </w:t>
      </w:r>
      <w:r w:rsidR="001A56DE" w:rsidRPr="00C56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раздаются напечатанные ключевые слова относительно темы семинара их нужно по очереди зачитать, чтоб</w:t>
      </w:r>
      <w:r w:rsidRPr="00C56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все услышали. Зат</w:t>
      </w:r>
      <w:r w:rsidR="00AF1E65" w:rsidRPr="00C56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ем воспитатели,записывают </w:t>
      </w:r>
      <w:r w:rsidR="001A56DE" w:rsidRPr="00C56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слова, </w:t>
      </w:r>
      <w:r w:rsidR="00AF1E65" w:rsidRPr="00C56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словосочетания.</w:t>
      </w:r>
      <w:r w:rsidR="001A56DE" w:rsidRPr="00C56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Слова не повторять. Побеждает</w:t>
      </w:r>
      <w:r w:rsidR="005D06D3" w:rsidRPr="00C56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тот воспитатель, который</w:t>
      </w:r>
      <w:r w:rsidR="001A56DE" w:rsidRPr="00C56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назовёт последнее слово. Слова записываются на доске.</w:t>
      </w:r>
    </w:p>
    <w:p w:rsidR="001A56DE" w:rsidRPr="00C5683C" w:rsidRDefault="001A56DE" w:rsidP="005D0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154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Варианты ключевых слов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gramStart"/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(Среда.</w:t>
      </w:r>
      <w:proofErr w:type="gramEnd"/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Проектирование предметно-развивающей среды в группе.   Виды детской деятельности. Центры. </w:t>
      </w:r>
      <w:proofErr w:type="gramStart"/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Принципы и др.).</w:t>
      </w:r>
      <w:proofErr w:type="gramEnd"/>
    </w:p>
    <w:p w:rsidR="001A56DE" w:rsidRPr="00C5683C" w:rsidRDefault="001A56DE" w:rsidP="001A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 задание</w:t>
      </w:r>
    </w:p>
    <w:p w:rsidR="001A56DE" w:rsidRPr="00C5683C" w:rsidRDefault="00AF1E65" w:rsidP="00C915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Воспитателям </w:t>
      </w:r>
      <w:r w:rsidR="001A56DE" w:rsidRPr="00C56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раздаются листочки с </w:t>
      </w:r>
      <w:proofErr w:type="spellStart"/>
      <w:r w:rsidR="001A56DE" w:rsidRPr="00C56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заданиями</w:t>
      </w:r>
      <w:proofErr w:type="gramStart"/>
      <w:r w:rsidR="001A56DE" w:rsidRPr="00C56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.Н</w:t>
      </w:r>
      <w:proofErr w:type="gramEnd"/>
      <w:r w:rsidR="001A56DE" w:rsidRPr="00C56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ужно</w:t>
      </w:r>
      <w:proofErr w:type="spellEnd"/>
      <w:r w:rsidR="001A56DE" w:rsidRPr="00C56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вписать слова по смыслу, которых не достаёт в тексте. Речь пойдёт об особенностях ППР среды. </w:t>
      </w:r>
    </w:p>
    <w:p w:rsidR="001A56DE" w:rsidRPr="00C5683C" w:rsidRDefault="00AF1E65" w:rsidP="001A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воспитатель</w:t>
      </w:r>
      <w:r w:rsidR="001A56DE"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Младший дошкольный возраст</w:t>
      </w:r>
    </w:p>
    <w:p w:rsidR="001A56DE" w:rsidRPr="00C5683C" w:rsidRDefault="001A56DE" w:rsidP="00C5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Для детей этого возраста – достаточно большое пространство в группе для удо</w:t>
      </w:r>
      <w:r w:rsid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влетворения потребности </w:t>
      </w:r>
      <w:proofErr w:type="gramStart"/>
      <w:r w:rsid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</w:t>
      </w:r>
    </w:p>
    <w:p w:rsidR="001A56DE" w:rsidRPr="00C5683C" w:rsidRDefault="001A56DE" w:rsidP="00C5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Правильно </w:t>
      </w:r>
      <w:proofErr w:type="gramStart"/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организованная</w:t>
      </w:r>
      <w:proofErr w:type="gramEnd"/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развивающая среда позволяет каждому малышу найти занятие по душе, поверить в свои силы и способности, научиться взаи</w:t>
      </w:r>
      <w:r w:rsid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модействовать с … и со …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, понимать и оценивать их чувства и поступки, а ведь именно это и лежит в основе развивающего обучения.</w:t>
      </w:r>
    </w:p>
    <w:p w:rsidR="001A56DE" w:rsidRPr="00C5683C" w:rsidRDefault="001A56DE" w:rsidP="00C5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При создании развивающего пространства в групповом помещении необходи</w:t>
      </w:r>
      <w:r w:rsid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мо учитывать ведущую роль …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деятельности в развитии, э</w:t>
      </w:r>
      <w:r w:rsid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то в свою очередь обеспечит …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1A56DE" w:rsidRPr="00C5683C" w:rsidRDefault="001A56DE" w:rsidP="00C5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Ответ</w:t>
      </w:r>
      <w:r w:rsidR="005D06D3"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C5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Для детей этого возраста –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</w:t>
      </w:r>
    </w:p>
    <w:p w:rsidR="001A56DE" w:rsidRPr="00C5683C" w:rsidRDefault="001A56DE" w:rsidP="00C5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 создании развивающего пространства в групповом помещении необходимо</w:t>
      </w:r>
      <w:r w:rsidR="00C9154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: </w:t>
      </w:r>
      <w:r w:rsidRPr="00C5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учитывать ведущую роль и</w:t>
      </w:r>
      <w:r w:rsidR="00C9154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гровой деятельности в развитии.</w:t>
      </w:r>
      <w:r w:rsidRPr="00C5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="00C91541" w:rsidRPr="00C5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Э</w:t>
      </w:r>
      <w:r w:rsidRPr="00C5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1A56DE" w:rsidRPr="00C5683C" w:rsidRDefault="00AF1E65" w:rsidP="00C5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 воспитатель</w:t>
      </w:r>
      <w:r w:rsidR="001A56DE"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Средний дошкольный возраст</w:t>
      </w:r>
    </w:p>
    <w:p w:rsidR="001A56DE" w:rsidRPr="00C5683C" w:rsidRDefault="001A56DE" w:rsidP="00C5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Организация жизни и воспитание детей пятого года жизни направлены на дальнейшее раз</w:t>
      </w:r>
      <w:r w:rsid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витие умения…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, проявлять к ним доброжелательное отношение, стремиться к общению и взаимодействию.</w:t>
      </w:r>
    </w:p>
    <w:p w:rsidR="001A56DE" w:rsidRPr="00C5683C" w:rsidRDefault="001A56DE" w:rsidP="00C5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Предметно-развивающая среда группы организуется с учётом возможностей </w:t>
      </w:r>
      <w:r w:rsid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для детей …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Пособия и игрушки располагаются так, чтобы не мешать их свободному перемещению. Необходимо предусмотреть мес</w:t>
      </w:r>
      <w:r w:rsid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то для временного …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дошкольника, где он может подумать, помечтать.</w:t>
      </w:r>
    </w:p>
    <w:p w:rsidR="001A56DE" w:rsidRPr="00C5683C" w:rsidRDefault="001A56DE" w:rsidP="00C9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Ответ. </w:t>
      </w:r>
      <w:r w:rsidRPr="00C5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1A56DE" w:rsidRPr="00C5683C" w:rsidRDefault="001A56DE" w:rsidP="00C91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1A56DE" w:rsidRPr="00C5683C" w:rsidRDefault="00AF1E65" w:rsidP="001A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 воспитатель</w:t>
      </w:r>
      <w:r w:rsidR="001A56DE"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Старший дошкольный возраст</w:t>
      </w:r>
    </w:p>
    <w:p w:rsidR="001A56DE" w:rsidRPr="00C5683C" w:rsidRDefault="001A56DE" w:rsidP="00C5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В старшем дошкольном возрасте происхо</w:t>
      </w:r>
      <w:r w:rsid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дит интенсивное развитие …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сфер личности. Переход в старшую группу связан с изменением психологической позиции детей: они вперв</w:t>
      </w:r>
      <w:r w:rsid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ые начинают ощущать себя …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среди других детей в детском саду. Воспитатель помогает дошкольникам понять это новое положение.</w:t>
      </w:r>
    </w:p>
    <w:p w:rsidR="001A56DE" w:rsidRPr="00C5683C" w:rsidRDefault="001A56DE" w:rsidP="00C5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Предметно-развивающая среда организуется так, чтобы каждый ребёнок име</w:t>
      </w:r>
      <w:r w:rsid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л возможность заниматься …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делом. Размещение оборудования по секторам позволяет детям объединиться подгруппами по общим интересам </w:t>
      </w:r>
      <w:r w:rsidRPr="00C5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(конструирование, рисование, ручной труд, театрально-игровая деятельность; экспериментирование)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. Обязательными в оборудо</w:t>
      </w:r>
      <w:r w:rsid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>вании являются материалы, …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1A56DE" w:rsidRPr="00C5683C" w:rsidRDefault="001A56DE" w:rsidP="00C9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Ответ. </w:t>
      </w:r>
      <w:r w:rsidRPr="00C5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1A56DE" w:rsidRPr="00C5683C" w:rsidRDefault="001A56DE" w:rsidP="00C915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1A56DE" w:rsidRPr="00C5683C" w:rsidRDefault="001A56DE" w:rsidP="00C5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154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Ведущая</w:t>
      </w:r>
      <w:r w:rsidRPr="00C56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 важным является и среда, в которой проходит воспитательный процесс.</w:t>
      </w:r>
    </w:p>
    <w:p w:rsidR="001A56DE" w:rsidRPr="00C5683C" w:rsidRDefault="001A56DE" w:rsidP="00C5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Подведение итогов экспертной комиссией. Вручение подарков</w:t>
      </w:r>
    </w:p>
    <w:p w:rsidR="00B8193A" w:rsidRPr="00C5683C" w:rsidRDefault="00B8193A" w:rsidP="00C568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193A" w:rsidRPr="00C5683C" w:rsidSect="00AA1216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57BD9"/>
    <w:multiLevelType w:val="multilevel"/>
    <w:tmpl w:val="3FB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A56DE"/>
    <w:rsid w:val="00032826"/>
    <w:rsid w:val="001A4B24"/>
    <w:rsid w:val="001A56DE"/>
    <w:rsid w:val="00210B2C"/>
    <w:rsid w:val="00524D8D"/>
    <w:rsid w:val="005D06D3"/>
    <w:rsid w:val="008E4EB9"/>
    <w:rsid w:val="008E7A2B"/>
    <w:rsid w:val="00AA1216"/>
    <w:rsid w:val="00AD05A4"/>
    <w:rsid w:val="00AF1E65"/>
    <w:rsid w:val="00B6692F"/>
    <w:rsid w:val="00B8193A"/>
    <w:rsid w:val="00BE691D"/>
    <w:rsid w:val="00C5683C"/>
    <w:rsid w:val="00C91541"/>
    <w:rsid w:val="00CC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1D"/>
  </w:style>
  <w:style w:type="paragraph" w:styleId="1">
    <w:name w:val="heading 1"/>
    <w:basedOn w:val="a"/>
    <w:link w:val="10"/>
    <w:uiPriority w:val="9"/>
    <w:qFormat/>
    <w:rsid w:val="001A56D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6DE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</w:rPr>
  </w:style>
  <w:style w:type="paragraph" w:styleId="a3">
    <w:name w:val="Normal (Web)"/>
    <w:basedOn w:val="a"/>
    <w:uiPriority w:val="99"/>
    <w:semiHidden/>
    <w:unhideWhenUsed/>
    <w:rsid w:val="001A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56DE"/>
    <w:rPr>
      <w:b/>
      <w:bCs/>
    </w:rPr>
  </w:style>
  <w:style w:type="character" w:styleId="a5">
    <w:name w:val="Emphasis"/>
    <w:basedOn w:val="a0"/>
    <w:uiPriority w:val="20"/>
    <w:qFormat/>
    <w:rsid w:val="001A56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6D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6DE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</w:rPr>
  </w:style>
  <w:style w:type="paragraph" w:styleId="a3">
    <w:name w:val="Normal (Web)"/>
    <w:basedOn w:val="a"/>
    <w:uiPriority w:val="99"/>
    <w:semiHidden/>
    <w:unhideWhenUsed/>
    <w:rsid w:val="001A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56DE"/>
    <w:rPr>
      <w:b/>
      <w:bCs/>
    </w:rPr>
  </w:style>
  <w:style w:type="character" w:styleId="a5">
    <w:name w:val="Emphasis"/>
    <w:basedOn w:val="a0"/>
    <w:uiPriority w:val="20"/>
    <w:qFormat/>
    <w:rsid w:val="001A56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462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Децкий сад</dc:creator>
  <cp:lastModifiedBy>Admin</cp:lastModifiedBy>
  <cp:revision>8</cp:revision>
  <dcterms:created xsi:type="dcterms:W3CDTF">2015-02-17T09:18:00Z</dcterms:created>
  <dcterms:modified xsi:type="dcterms:W3CDTF">2016-08-08T05:48:00Z</dcterms:modified>
</cp:coreProperties>
</file>